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39" w:rsidRPr="001B5739" w:rsidRDefault="001B5739" w:rsidP="001B5739">
      <w:pPr>
        <w:spacing w:after="0" w:line="240" w:lineRule="auto"/>
        <w:rPr>
          <w:rFonts w:ascii="Tahoma" w:eastAsia="Times New Roman" w:hAnsi="Tahoma" w:cs="Tahoma"/>
          <w:color w:val="555555"/>
          <w:sz w:val="21"/>
          <w:szCs w:val="21"/>
          <w:lang w:eastAsia="ru-RU"/>
        </w:rPr>
      </w:pPr>
      <w:r w:rsidRPr="001B5739">
        <w:rPr>
          <w:rFonts w:ascii="Times New Roman" w:eastAsia="Times New Roman" w:hAnsi="Times New Roman" w:cs="Times New Roman"/>
          <w:b/>
          <w:bCs/>
          <w:color w:val="555555"/>
          <w:sz w:val="20"/>
          <w:szCs w:val="20"/>
          <w:lang w:eastAsia="ru-RU"/>
        </w:rPr>
        <w:t>Числа и величины</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B5739" w:rsidRPr="001B5739" w:rsidRDefault="001B5739" w:rsidP="001B5739">
      <w:pPr>
        <w:spacing w:after="0" w:line="240" w:lineRule="auto"/>
        <w:rPr>
          <w:rFonts w:ascii="Tahoma" w:eastAsia="Times New Roman" w:hAnsi="Tahoma" w:cs="Tahoma"/>
          <w:color w:val="555555"/>
          <w:sz w:val="21"/>
          <w:szCs w:val="21"/>
          <w:lang w:eastAsia="ru-RU"/>
        </w:rPr>
      </w:pPr>
      <w:r w:rsidRPr="001B5739">
        <w:rPr>
          <w:rFonts w:ascii="Times New Roman" w:eastAsia="Times New Roman" w:hAnsi="Times New Roman" w:cs="Times New Roman"/>
          <w:b/>
          <w:bCs/>
          <w:color w:val="555555"/>
          <w:sz w:val="20"/>
          <w:szCs w:val="20"/>
          <w:lang w:eastAsia="ru-RU"/>
        </w:rPr>
        <w:t>Арифметические действия</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Элементы алгебраической пропедевтики. Выражения с одной переменной вида </w:t>
      </w:r>
      <w:r w:rsidRPr="001B5739">
        <w:rPr>
          <w:rFonts w:ascii="Times New Roman" w:eastAsia="Times New Roman" w:hAnsi="Times New Roman" w:cs="Times New Roman"/>
          <w:i/>
          <w:iCs/>
          <w:color w:val="555555"/>
          <w:sz w:val="20"/>
          <w:szCs w:val="20"/>
          <w:lang w:val="en-US" w:eastAsia="ru-RU"/>
        </w:rPr>
        <w:t>a</w:t>
      </w:r>
      <w:r w:rsidRPr="001B5739">
        <w:rPr>
          <w:rFonts w:ascii="Times New Roman" w:eastAsia="Times New Roman" w:hAnsi="Times New Roman" w:cs="Times New Roman"/>
          <w:i/>
          <w:iCs/>
          <w:color w:val="555555"/>
          <w:sz w:val="20"/>
          <w:szCs w:val="20"/>
          <w:lang w:eastAsia="ru-RU"/>
        </w:rPr>
        <w:t> ±</w:t>
      </w:r>
      <w:r w:rsidRPr="001B5739">
        <w:rPr>
          <w:rFonts w:ascii="Times New Roman" w:eastAsia="Times New Roman" w:hAnsi="Times New Roman" w:cs="Times New Roman"/>
          <w:color w:val="555555"/>
          <w:sz w:val="20"/>
          <w:szCs w:val="20"/>
          <w:lang w:eastAsia="ru-RU"/>
        </w:rPr>
        <w:t> 28, 8 ∙</w:t>
      </w:r>
      <w:r w:rsidRPr="001B5739">
        <w:rPr>
          <w:rFonts w:ascii="Times New Roman" w:eastAsia="Times New Roman" w:hAnsi="Times New Roman" w:cs="Times New Roman"/>
          <w:i/>
          <w:iCs/>
          <w:color w:val="555555"/>
          <w:sz w:val="20"/>
          <w:szCs w:val="20"/>
          <w:lang w:val="en-US" w:eastAsia="ru-RU"/>
        </w:rPr>
        <w:t>b</w:t>
      </w:r>
      <w:r w:rsidRPr="001B5739">
        <w:rPr>
          <w:rFonts w:ascii="Times New Roman" w:eastAsia="Times New Roman" w:hAnsi="Times New Roman" w:cs="Times New Roman"/>
          <w:i/>
          <w:iCs/>
          <w:color w:val="555555"/>
          <w:sz w:val="20"/>
          <w:szCs w:val="20"/>
          <w:lang w:eastAsia="ru-RU"/>
        </w:rPr>
        <w:t>, </w:t>
      </w:r>
      <w:proofErr w:type="gramStart"/>
      <w:r w:rsidRPr="001B5739">
        <w:rPr>
          <w:rFonts w:ascii="Times New Roman" w:eastAsia="Times New Roman" w:hAnsi="Times New Roman" w:cs="Times New Roman"/>
          <w:i/>
          <w:iCs/>
          <w:color w:val="555555"/>
          <w:sz w:val="20"/>
          <w:szCs w:val="20"/>
          <w:lang w:val="en-US" w:eastAsia="ru-RU"/>
        </w:rPr>
        <w:t>c</w:t>
      </w:r>
      <w:r w:rsidRPr="001B5739">
        <w:rPr>
          <w:rFonts w:ascii="Times New Roman" w:eastAsia="Times New Roman" w:hAnsi="Times New Roman" w:cs="Times New Roman"/>
          <w:color w:val="555555"/>
          <w:sz w:val="20"/>
          <w:szCs w:val="20"/>
          <w:lang w:eastAsia="ru-RU"/>
        </w:rPr>
        <w:t> :</w:t>
      </w:r>
      <w:proofErr w:type="gramEnd"/>
      <w:r w:rsidRPr="001B5739">
        <w:rPr>
          <w:rFonts w:ascii="Times New Roman" w:eastAsia="Times New Roman" w:hAnsi="Times New Roman" w:cs="Times New Roman"/>
          <w:color w:val="555555"/>
          <w:sz w:val="20"/>
          <w:szCs w:val="20"/>
          <w:lang w:eastAsia="ru-RU"/>
        </w:rPr>
        <w:t xml:space="preserve"> 2; с двумя переменными вида: </w:t>
      </w:r>
      <w:r w:rsidRPr="001B5739">
        <w:rPr>
          <w:rFonts w:ascii="Times New Roman" w:eastAsia="Times New Roman" w:hAnsi="Times New Roman" w:cs="Times New Roman"/>
          <w:i/>
          <w:iCs/>
          <w:color w:val="555555"/>
          <w:sz w:val="20"/>
          <w:szCs w:val="20"/>
          <w:lang w:val="en-US" w:eastAsia="ru-RU"/>
        </w:rPr>
        <w:t>a</w:t>
      </w:r>
      <w:r w:rsidRPr="001B5739">
        <w:rPr>
          <w:rFonts w:ascii="Times New Roman" w:eastAsia="Times New Roman" w:hAnsi="Times New Roman" w:cs="Times New Roman"/>
          <w:color w:val="555555"/>
          <w:sz w:val="20"/>
          <w:szCs w:val="20"/>
          <w:lang w:eastAsia="ru-RU"/>
        </w:rPr>
        <w:t>+ </w:t>
      </w:r>
      <w:r w:rsidRPr="001B5739">
        <w:rPr>
          <w:rFonts w:ascii="Times New Roman" w:eastAsia="Times New Roman" w:hAnsi="Times New Roman" w:cs="Times New Roman"/>
          <w:i/>
          <w:iCs/>
          <w:color w:val="555555"/>
          <w:sz w:val="20"/>
          <w:szCs w:val="20"/>
          <w:lang w:val="en-US" w:eastAsia="ru-RU"/>
        </w:rPr>
        <w:t>b</w:t>
      </w:r>
      <w:r w:rsidRPr="001B5739">
        <w:rPr>
          <w:rFonts w:ascii="Times New Roman" w:eastAsia="Times New Roman" w:hAnsi="Times New Roman" w:cs="Times New Roman"/>
          <w:i/>
          <w:iCs/>
          <w:color w:val="555555"/>
          <w:sz w:val="20"/>
          <w:szCs w:val="20"/>
          <w:lang w:eastAsia="ru-RU"/>
        </w:rPr>
        <w:t>, а – </w:t>
      </w:r>
      <w:r w:rsidRPr="001B5739">
        <w:rPr>
          <w:rFonts w:ascii="Times New Roman" w:eastAsia="Times New Roman" w:hAnsi="Times New Roman" w:cs="Times New Roman"/>
          <w:i/>
          <w:iCs/>
          <w:color w:val="555555"/>
          <w:sz w:val="20"/>
          <w:szCs w:val="20"/>
          <w:lang w:val="en-US" w:eastAsia="ru-RU"/>
        </w:rPr>
        <w:t>b</w:t>
      </w:r>
      <w:r w:rsidRPr="001B5739">
        <w:rPr>
          <w:rFonts w:ascii="Times New Roman" w:eastAsia="Times New Roman" w:hAnsi="Times New Roman" w:cs="Times New Roman"/>
          <w:i/>
          <w:iCs/>
          <w:color w:val="555555"/>
          <w:sz w:val="20"/>
          <w:szCs w:val="20"/>
          <w:lang w:eastAsia="ru-RU"/>
        </w:rPr>
        <w:t>, </w:t>
      </w:r>
      <w:r w:rsidRPr="001B5739">
        <w:rPr>
          <w:rFonts w:ascii="Times New Roman" w:eastAsia="Times New Roman" w:hAnsi="Times New Roman" w:cs="Times New Roman"/>
          <w:i/>
          <w:iCs/>
          <w:color w:val="555555"/>
          <w:sz w:val="20"/>
          <w:szCs w:val="20"/>
          <w:lang w:val="en-US" w:eastAsia="ru-RU"/>
        </w:rPr>
        <w:t>a</w:t>
      </w:r>
      <w:r w:rsidRPr="001B5739">
        <w:rPr>
          <w:rFonts w:ascii="Times New Roman" w:eastAsia="Times New Roman" w:hAnsi="Times New Roman" w:cs="Times New Roman"/>
          <w:i/>
          <w:iCs/>
          <w:color w:val="555555"/>
          <w:sz w:val="20"/>
          <w:szCs w:val="20"/>
          <w:lang w:eastAsia="ru-RU"/>
        </w:rPr>
        <w:t> ∙ </w:t>
      </w:r>
      <w:r w:rsidRPr="001B5739">
        <w:rPr>
          <w:rFonts w:ascii="Times New Roman" w:eastAsia="Times New Roman" w:hAnsi="Times New Roman" w:cs="Times New Roman"/>
          <w:i/>
          <w:iCs/>
          <w:color w:val="555555"/>
          <w:sz w:val="20"/>
          <w:szCs w:val="20"/>
          <w:lang w:val="en-US" w:eastAsia="ru-RU"/>
        </w:rPr>
        <w:t>b</w:t>
      </w:r>
      <w:r w:rsidRPr="001B5739">
        <w:rPr>
          <w:rFonts w:ascii="Times New Roman" w:eastAsia="Times New Roman" w:hAnsi="Times New Roman" w:cs="Times New Roman"/>
          <w:i/>
          <w:iCs/>
          <w:color w:val="555555"/>
          <w:sz w:val="20"/>
          <w:szCs w:val="20"/>
          <w:lang w:eastAsia="ru-RU"/>
        </w:rPr>
        <w:t>, </w:t>
      </w:r>
      <w:r w:rsidRPr="001B5739">
        <w:rPr>
          <w:rFonts w:ascii="Times New Roman" w:eastAsia="Times New Roman" w:hAnsi="Times New Roman" w:cs="Times New Roman"/>
          <w:i/>
          <w:iCs/>
          <w:color w:val="555555"/>
          <w:sz w:val="20"/>
          <w:szCs w:val="20"/>
          <w:lang w:val="en-US" w:eastAsia="ru-RU"/>
        </w:rPr>
        <w:t>c</w:t>
      </w:r>
      <w:r w:rsidRPr="001B5739">
        <w:rPr>
          <w:rFonts w:ascii="Times New Roman" w:eastAsia="Times New Roman" w:hAnsi="Times New Roman" w:cs="Times New Roman"/>
          <w:color w:val="555555"/>
          <w:sz w:val="20"/>
          <w:szCs w:val="20"/>
          <w:lang w:eastAsia="ru-RU"/>
        </w:rPr>
        <w:t>: </w:t>
      </w:r>
      <w:r w:rsidRPr="001B5739">
        <w:rPr>
          <w:rFonts w:ascii="Times New Roman" w:eastAsia="Times New Roman" w:hAnsi="Times New Roman" w:cs="Times New Roman"/>
          <w:i/>
          <w:iCs/>
          <w:color w:val="555555"/>
          <w:sz w:val="20"/>
          <w:szCs w:val="20"/>
          <w:lang w:val="en-US" w:eastAsia="ru-RU"/>
        </w:rPr>
        <w:t>d</w:t>
      </w:r>
      <w:r w:rsidRPr="001B5739">
        <w:rPr>
          <w:rFonts w:ascii="Times New Roman" w:eastAsia="Times New Roman" w:hAnsi="Times New Roman" w:cs="Times New Roman"/>
          <w:color w:val="555555"/>
          <w:sz w:val="20"/>
          <w:szCs w:val="20"/>
          <w:lang w:eastAsia="ru-RU"/>
        </w:rPr>
        <w:t>(</w:t>
      </w:r>
      <w:r w:rsidRPr="001B5739">
        <w:rPr>
          <w:rFonts w:ascii="Times New Roman" w:eastAsia="Times New Roman" w:hAnsi="Times New Roman" w:cs="Times New Roman"/>
          <w:i/>
          <w:iCs/>
          <w:color w:val="555555"/>
          <w:sz w:val="20"/>
          <w:szCs w:val="20"/>
          <w:lang w:val="en-US" w:eastAsia="ru-RU"/>
        </w:rPr>
        <w:t>d</w:t>
      </w:r>
      <w:r w:rsidRPr="001B5739">
        <w:rPr>
          <w:rFonts w:ascii="Times New Roman" w:eastAsia="Times New Roman" w:hAnsi="Times New Roman" w:cs="Times New Roman"/>
          <w:i/>
          <w:iCs/>
          <w:color w:val="555555"/>
          <w:sz w:val="20"/>
          <w:szCs w:val="20"/>
          <w:lang w:eastAsia="ru-RU"/>
        </w:rPr>
        <w:t> ≠ </w:t>
      </w:r>
      <w:r w:rsidRPr="001B5739">
        <w:rPr>
          <w:rFonts w:ascii="Times New Roman" w:eastAsia="Times New Roman" w:hAnsi="Times New Roman" w:cs="Times New Roman"/>
          <w:color w:val="555555"/>
          <w:sz w:val="20"/>
          <w:szCs w:val="20"/>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1B5739">
        <w:rPr>
          <w:rFonts w:ascii="Times New Roman" w:eastAsia="Times New Roman" w:hAnsi="Times New Roman" w:cs="Times New Roman"/>
          <w:i/>
          <w:iCs/>
          <w:color w:val="555555"/>
          <w:sz w:val="20"/>
          <w:szCs w:val="20"/>
          <w:lang w:eastAsia="ru-RU"/>
        </w:rPr>
        <w:t> а = а, </w:t>
      </w:r>
      <w:r w:rsidRPr="001B5739">
        <w:rPr>
          <w:rFonts w:ascii="Times New Roman" w:eastAsia="Times New Roman" w:hAnsi="Times New Roman" w:cs="Times New Roman"/>
          <w:color w:val="555555"/>
          <w:sz w:val="20"/>
          <w:szCs w:val="20"/>
          <w:lang w:eastAsia="ru-RU"/>
        </w:rPr>
        <w:t>0 ∙ </w:t>
      </w:r>
      <w:r w:rsidRPr="001B5739">
        <w:rPr>
          <w:rFonts w:ascii="Times New Roman" w:eastAsia="Times New Roman" w:hAnsi="Times New Roman" w:cs="Times New Roman"/>
          <w:i/>
          <w:iCs/>
          <w:color w:val="555555"/>
          <w:sz w:val="20"/>
          <w:szCs w:val="20"/>
          <w:lang w:eastAsia="ru-RU"/>
        </w:rPr>
        <w:t>с</w:t>
      </w:r>
      <w:r w:rsidRPr="001B5739">
        <w:rPr>
          <w:rFonts w:ascii="Times New Roman" w:eastAsia="Times New Roman" w:hAnsi="Times New Roman" w:cs="Times New Roman"/>
          <w:color w:val="555555"/>
          <w:sz w:val="20"/>
          <w:szCs w:val="20"/>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B5739" w:rsidRPr="001B5739" w:rsidRDefault="001B5739" w:rsidP="001B5739">
      <w:pPr>
        <w:spacing w:after="0" w:line="240" w:lineRule="auto"/>
        <w:rPr>
          <w:rFonts w:ascii="Tahoma" w:eastAsia="Times New Roman" w:hAnsi="Tahoma" w:cs="Tahoma"/>
          <w:color w:val="555555"/>
          <w:sz w:val="21"/>
          <w:szCs w:val="21"/>
          <w:lang w:eastAsia="ru-RU"/>
        </w:rPr>
      </w:pPr>
      <w:r w:rsidRPr="001B5739">
        <w:rPr>
          <w:rFonts w:ascii="Times New Roman" w:eastAsia="Times New Roman" w:hAnsi="Times New Roman" w:cs="Times New Roman"/>
          <w:b/>
          <w:bCs/>
          <w:color w:val="555555"/>
          <w:sz w:val="20"/>
          <w:szCs w:val="20"/>
          <w:lang w:eastAsia="ru-RU"/>
        </w:rPr>
        <w:t>Работа</w:t>
      </w:r>
      <w:r w:rsidRPr="001B5739">
        <w:rPr>
          <w:rFonts w:ascii="Times New Roman" w:eastAsia="Times New Roman" w:hAnsi="Times New Roman" w:cs="Times New Roman"/>
          <w:color w:val="555555"/>
          <w:sz w:val="20"/>
          <w:szCs w:val="20"/>
          <w:lang w:eastAsia="ru-RU"/>
        </w:rPr>
        <w:t> </w:t>
      </w:r>
      <w:r w:rsidRPr="001B5739">
        <w:rPr>
          <w:rFonts w:ascii="Times New Roman" w:eastAsia="Times New Roman" w:hAnsi="Times New Roman" w:cs="Times New Roman"/>
          <w:b/>
          <w:bCs/>
          <w:color w:val="555555"/>
          <w:sz w:val="20"/>
          <w:szCs w:val="20"/>
          <w:lang w:eastAsia="ru-RU"/>
        </w:rPr>
        <w:t>с текстовыми задачами</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Задача. Структура задачи. Решение текстовых задач арифметическим способом. Планирование хода решения задач.</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Решение задач разными способами.</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1B5739" w:rsidRPr="001B5739" w:rsidRDefault="001B5739" w:rsidP="001B5739">
      <w:pPr>
        <w:spacing w:after="0" w:line="240" w:lineRule="auto"/>
        <w:rPr>
          <w:rFonts w:ascii="Tahoma" w:eastAsia="Times New Roman" w:hAnsi="Tahoma" w:cs="Tahoma"/>
          <w:color w:val="555555"/>
          <w:sz w:val="21"/>
          <w:szCs w:val="21"/>
          <w:lang w:eastAsia="ru-RU"/>
        </w:rPr>
      </w:pPr>
      <w:r w:rsidRPr="001B5739">
        <w:rPr>
          <w:rFonts w:ascii="Times New Roman" w:eastAsia="Times New Roman" w:hAnsi="Times New Roman" w:cs="Times New Roman"/>
          <w:b/>
          <w:bCs/>
          <w:color w:val="555555"/>
          <w:sz w:val="20"/>
          <w:szCs w:val="20"/>
          <w:lang w:eastAsia="ru-RU"/>
        </w:rPr>
        <w:t>Пространственные отношения. Геометрические фигуры</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Свойства сторон прямоугольника.</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Окружность (круг). Центр, радиус окружности (круга).</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Использование чертёжных инструментов (линейка, угольник, циркуль) для выполнения построений.</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Геометрические формы в окружающем мире. Распознавание и называние геометрических тел: куб, пирамида, шар.</w:t>
      </w:r>
    </w:p>
    <w:p w:rsidR="001B5739" w:rsidRPr="001B5739" w:rsidRDefault="001B5739" w:rsidP="001B5739">
      <w:pPr>
        <w:spacing w:after="0" w:line="240" w:lineRule="auto"/>
        <w:rPr>
          <w:rFonts w:ascii="Tahoma" w:eastAsia="Times New Roman" w:hAnsi="Tahoma" w:cs="Tahoma"/>
          <w:color w:val="555555"/>
          <w:sz w:val="21"/>
          <w:szCs w:val="21"/>
          <w:lang w:eastAsia="ru-RU"/>
        </w:rPr>
      </w:pPr>
      <w:r w:rsidRPr="001B5739">
        <w:rPr>
          <w:rFonts w:ascii="Times New Roman" w:eastAsia="Times New Roman" w:hAnsi="Times New Roman" w:cs="Times New Roman"/>
          <w:b/>
          <w:bCs/>
          <w:color w:val="555555"/>
          <w:sz w:val="20"/>
          <w:szCs w:val="20"/>
          <w:lang w:eastAsia="ru-RU"/>
        </w:rPr>
        <w:t>Геометрические величины</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1B5739" w:rsidRPr="001B5739" w:rsidRDefault="001B5739" w:rsidP="001B5739">
      <w:pPr>
        <w:spacing w:after="0" w:line="240" w:lineRule="auto"/>
        <w:rPr>
          <w:rFonts w:ascii="Tahoma" w:eastAsia="Times New Roman" w:hAnsi="Tahoma" w:cs="Tahoma"/>
          <w:color w:val="555555"/>
          <w:sz w:val="21"/>
          <w:szCs w:val="21"/>
          <w:lang w:eastAsia="ru-RU"/>
        </w:rPr>
      </w:pPr>
      <w:r w:rsidRPr="001B5739">
        <w:rPr>
          <w:rFonts w:ascii="Times New Roman" w:eastAsia="Times New Roman" w:hAnsi="Times New Roman" w:cs="Times New Roman"/>
          <w:b/>
          <w:bCs/>
          <w:color w:val="555555"/>
          <w:sz w:val="20"/>
          <w:szCs w:val="20"/>
          <w:lang w:eastAsia="ru-RU"/>
        </w:rPr>
        <w:t>Работа с информацией</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Интерпретация данных таблицы и столбчатой диаграммы.</w:t>
      </w:r>
    </w:p>
    <w:p w:rsidR="001B5739" w:rsidRPr="001B5739" w:rsidRDefault="001B5739" w:rsidP="001B5739">
      <w:pPr>
        <w:spacing w:after="0" w:line="240" w:lineRule="auto"/>
        <w:ind w:firstLine="540"/>
        <w:jc w:val="both"/>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B5739" w:rsidRPr="001B5739" w:rsidRDefault="001B5739" w:rsidP="001B5739">
      <w:pPr>
        <w:spacing w:after="0" w:line="330" w:lineRule="atLeast"/>
        <w:rPr>
          <w:rFonts w:ascii="Tahoma" w:eastAsia="Times New Roman" w:hAnsi="Tahoma" w:cs="Tahoma"/>
          <w:color w:val="555555"/>
          <w:sz w:val="21"/>
          <w:szCs w:val="21"/>
          <w:lang w:eastAsia="ru-RU"/>
        </w:rPr>
      </w:pPr>
      <w:r w:rsidRPr="001B5739">
        <w:rPr>
          <w:rFonts w:ascii="Times New Roman" w:eastAsia="Times New Roman" w:hAnsi="Times New Roman" w:cs="Times New Roman"/>
          <w:color w:val="555555"/>
          <w:sz w:val="20"/>
          <w:szCs w:val="20"/>
          <w:lang w:eastAsia="ru-RU"/>
        </w:rPr>
        <w:t>Построение простейших логических высказываний с помощью логических связок и слов («верно/неверно, что …», «если …, то …», «все», «каждый» и др.).</w:t>
      </w:r>
    </w:p>
    <w:p w:rsidR="00E21F3B" w:rsidRDefault="00E21F3B">
      <w:bookmarkStart w:id="0" w:name="_GoBack"/>
      <w:bookmarkEnd w:id="0"/>
    </w:p>
    <w:sectPr w:rsidR="00E21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8"/>
    <w:rsid w:val="001B5739"/>
    <w:rsid w:val="00A77538"/>
    <w:rsid w:val="00E21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CC5DF-60B0-4D45-BD26-D43B1DC6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5161">
      <w:bodyDiv w:val="1"/>
      <w:marLeft w:val="0"/>
      <w:marRight w:val="0"/>
      <w:marTop w:val="0"/>
      <w:marBottom w:val="0"/>
      <w:divBdr>
        <w:top w:val="none" w:sz="0" w:space="0" w:color="auto"/>
        <w:left w:val="none" w:sz="0" w:space="0" w:color="auto"/>
        <w:bottom w:val="none" w:sz="0" w:space="0" w:color="auto"/>
        <w:right w:val="none" w:sz="0" w:space="0" w:color="auto"/>
      </w:divBdr>
      <w:divsChild>
        <w:div w:id="1517692520">
          <w:marLeft w:val="0"/>
          <w:marRight w:val="0"/>
          <w:marTop w:val="0"/>
          <w:marBottom w:val="0"/>
          <w:divBdr>
            <w:top w:val="none" w:sz="0" w:space="0" w:color="auto"/>
            <w:left w:val="none" w:sz="0" w:space="0" w:color="auto"/>
            <w:bottom w:val="none" w:sz="0" w:space="0" w:color="auto"/>
            <w:right w:val="none" w:sz="0" w:space="0" w:color="auto"/>
          </w:divBdr>
          <w:divsChild>
            <w:div w:id="1160542943">
              <w:marLeft w:val="0"/>
              <w:marRight w:val="4725"/>
              <w:marTop w:val="0"/>
              <w:marBottom w:val="0"/>
              <w:divBdr>
                <w:top w:val="none" w:sz="0" w:space="0" w:color="auto"/>
                <w:left w:val="none" w:sz="0" w:space="0" w:color="auto"/>
                <w:bottom w:val="none" w:sz="0" w:space="0" w:color="auto"/>
                <w:right w:val="none" w:sz="0" w:space="0" w:color="auto"/>
              </w:divBdr>
              <w:divsChild>
                <w:div w:id="18625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2017-10-02T16:11:00Z</dcterms:created>
  <dcterms:modified xsi:type="dcterms:W3CDTF">2017-10-02T16:11:00Z</dcterms:modified>
</cp:coreProperties>
</file>