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55" w:rsidRPr="00A34E12" w:rsidRDefault="00F51955" w:rsidP="00F519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pacing w:val="14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pacing w:val="14"/>
          <w:sz w:val="44"/>
          <w:szCs w:val="65"/>
          <w:lang w:eastAsia="ru-RU"/>
        </w:rPr>
        <w:drawing>
          <wp:anchor distT="0" distB="0" distL="114300" distR="114300" simplePos="0" relativeHeight="251659264" behindDoc="0" locked="0" layoutInCell="1" allowOverlap="1" wp14:anchorId="617EF8A3" wp14:editId="5F157754">
            <wp:simplePos x="0" y="0"/>
            <wp:positionH relativeFrom="column">
              <wp:posOffset>2491740</wp:posOffset>
            </wp:positionH>
            <wp:positionV relativeFrom="paragraph">
              <wp:posOffset>-78105</wp:posOffset>
            </wp:positionV>
            <wp:extent cx="850900" cy="8001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955" w:rsidRPr="00A34E12" w:rsidRDefault="00F51955" w:rsidP="00F5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44"/>
          <w:szCs w:val="44"/>
          <w:u w:val="single"/>
          <w:lang w:eastAsia="ru-RU"/>
        </w:rPr>
      </w:pPr>
    </w:p>
    <w:p w:rsidR="00F51955" w:rsidRPr="00A34E12" w:rsidRDefault="00F51955" w:rsidP="00F5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44"/>
          <w:szCs w:val="44"/>
          <w:u w:val="single"/>
          <w:lang w:eastAsia="ru-RU"/>
        </w:rPr>
      </w:pPr>
    </w:p>
    <w:p w:rsidR="00F51955" w:rsidRPr="00CD2D65" w:rsidRDefault="00F51955" w:rsidP="00F5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44"/>
          <w:szCs w:val="44"/>
          <w:lang w:eastAsia="ru-RU"/>
        </w:rPr>
      </w:pPr>
      <w:r w:rsidRPr="00A34E12">
        <w:rPr>
          <w:rFonts w:ascii="Times New Roman" w:eastAsia="Times New Roman" w:hAnsi="Times New Roman" w:cs="Times New Roman"/>
          <w:b/>
          <w:bCs/>
          <w:color w:val="008000"/>
          <w:spacing w:val="14"/>
          <w:sz w:val="44"/>
          <w:szCs w:val="44"/>
          <w:u w:val="single"/>
          <w:lang w:eastAsia="ru-RU"/>
        </w:rPr>
        <w:t>РЕСПУБЛИКА</w:t>
      </w:r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44"/>
          <w:szCs w:val="44"/>
          <w:lang w:eastAsia="ru-RU"/>
        </w:rPr>
        <w:t xml:space="preserve"> ДАГЕСТАН</w:t>
      </w:r>
    </w:p>
    <w:p w:rsidR="00F51955" w:rsidRPr="00CD2D65" w:rsidRDefault="00F51955" w:rsidP="00F5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14"/>
          <w:sz w:val="40"/>
          <w:szCs w:val="40"/>
          <w:lang w:eastAsia="ru-RU"/>
        </w:rPr>
      </w:pPr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40"/>
          <w:szCs w:val="40"/>
          <w:lang w:eastAsia="ru-RU"/>
        </w:rPr>
        <w:t>МР "</w:t>
      </w:r>
      <w:proofErr w:type="spellStart"/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40"/>
          <w:szCs w:val="40"/>
          <w:lang w:eastAsia="ru-RU"/>
        </w:rPr>
        <w:t>Карабудахкентский</w:t>
      </w:r>
      <w:proofErr w:type="spellEnd"/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40"/>
          <w:szCs w:val="40"/>
          <w:lang w:eastAsia="ru-RU"/>
        </w:rPr>
        <w:t xml:space="preserve"> район" </w:t>
      </w:r>
    </w:p>
    <w:p w:rsidR="00F51955" w:rsidRPr="00CD2D65" w:rsidRDefault="00F51955" w:rsidP="00F5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pacing w:val="14"/>
          <w:sz w:val="4"/>
          <w:szCs w:val="65"/>
          <w:lang w:eastAsia="ru-RU"/>
        </w:rPr>
      </w:pPr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32"/>
          <w:szCs w:val="3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8000"/>
          <w:spacing w:val="14"/>
          <w:sz w:val="32"/>
          <w:szCs w:val="32"/>
          <w:lang w:eastAsia="ru-RU"/>
        </w:rPr>
        <w:t xml:space="preserve">бюджетное </w:t>
      </w:r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32"/>
          <w:szCs w:val="32"/>
          <w:lang w:eastAsia="ru-RU"/>
        </w:rPr>
        <w:t xml:space="preserve"> общеобразовательное учреждение «</w:t>
      </w:r>
      <w:proofErr w:type="spellStart"/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32"/>
          <w:szCs w:val="32"/>
          <w:lang w:eastAsia="ru-RU"/>
        </w:rPr>
        <w:t>Аданакская</w:t>
      </w:r>
      <w:proofErr w:type="spellEnd"/>
      <w:r w:rsidRPr="00CD2D65">
        <w:rPr>
          <w:rFonts w:ascii="Times New Roman" w:eastAsia="Times New Roman" w:hAnsi="Times New Roman" w:cs="Times New Roman"/>
          <w:b/>
          <w:bCs/>
          <w:color w:val="008000"/>
          <w:spacing w:val="14"/>
          <w:sz w:val="32"/>
          <w:szCs w:val="32"/>
          <w:lang w:eastAsia="ru-RU"/>
        </w:rPr>
        <w:t xml:space="preserve"> средняя общеобразовательная школа»</w:t>
      </w:r>
    </w:p>
    <w:tbl>
      <w:tblPr>
        <w:tblW w:w="10080" w:type="dxa"/>
        <w:tblInd w:w="108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10080"/>
      </w:tblGrid>
      <w:tr w:rsidR="00F51955" w:rsidRPr="00CD2D65" w:rsidTr="00EC7E89">
        <w:trPr>
          <w:trHeight w:val="180"/>
        </w:trPr>
        <w:tc>
          <w:tcPr>
            <w:tcW w:w="1008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F51955" w:rsidRPr="00CD2D65" w:rsidRDefault="00F51955" w:rsidP="00EC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</w:pP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 xml:space="preserve">368539  с. </w:t>
            </w:r>
            <w:proofErr w:type="spellStart"/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Аданак</w:t>
            </w:r>
            <w:proofErr w:type="spellEnd"/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 xml:space="preserve">, ул. Ленина 23 «а»  ИНН: 0522011050. ОГРН:1020501302997. 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E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-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mail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: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MKOY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_</w:t>
            </w:r>
            <w:proofErr w:type="spellStart"/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adanak</w:t>
            </w:r>
            <w:proofErr w:type="spellEnd"/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@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mail</w:t>
            </w:r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eastAsia="ru-RU"/>
              </w:rPr>
              <w:t>.</w:t>
            </w:r>
            <w:proofErr w:type="spellStart"/>
            <w:r w:rsidRPr="00CD2D65">
              <w:rPr>
                <w:rFonts w:ascii="Times New Roman" w:eastAsia="Times New Roman" w:hAnsi="Times New Roman" w:cs="Times New Roman"/>
                <w:b/>
                <w:bCs/>
                <w:spacing w:val="14"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:rsidR="00F51955" w:rsidRPr="00CD2D65" w:rsidRDefault="00F51955" w:rsidP="00EC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eastAsia="ru-RU"/>
              </w:rPr>
            </w:pPr>
          </w:p>
        </w:tc>
      </w:tr>
    </w:tbl>
    <w:p w:rsidR="00F51955" w:rsidRPr="00CD2D65" w:rsidRDefault="00F51955" w:rsidP="00F5195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55" w:rsidRDefault="00F51955" w:rsidP="00F51955">
      <w:pPr>
        <w:tabs>
          <w:tab w:val="left" w:pos="1091"/>
          <w:tab w:val="left" w:pos="72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01.09.2021г.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1955" w:rsidRDefault="00F51955"/>
    <w:p w:rsidR="00A412BD" w:rsidRPr="000C33E3" w:rsidRDefault="00F51955" w:rsidP="00F51955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0C33E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C33E3" w:rsidRPr="000C33E3">
        <w:rPr>
          <w:rFonts w:ascii="Times New Roman" w:hAnsi="Times New Roman" w:cs="Times New Roman"/>
          <w:sz w:val="28"/>
          <w:szCs w:val="28"/>
        </w:rPr>
        <w:t xml:space="preserve">Выписка </w:t>
      </w:r>
      <w:proofErr w:type="gramStart"/>
      <w:r w:rsidR="000C33E3" w:rsidRPr="000C33E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C33E3" w:rsidRPr="000C33E3">
        <w:rPr>
          <w:rFonts w:ascii="Times New Roman" w:hAnsi="Times New Roman" w:cs="Times New Roman"/>
          <w:sz w:val="28"/>
          <w:szCs w:val="28"/>
        </w:rPr>
        <w:t xml:space="preserve"> п</w:t>
      </w:r>
      <w:r w:rsidRPr="000C33E3">
        <w:rPr>
          <w:rFonts w:ascii="Times New Roman" w:hAnsi="Times New Roman" w:cs="Times New Roman"/>
          <w:sz w:val="28"/>
          <w:szCs w:val="28"/>
        </w:rPr>
        <w:t>риказ № 18</w:t>
      </w:r>
    </w:p>
    <w:p w:rsidR="00F51955" w:rsidRDefault="00F51955" w:rsidP="00F51955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Аданакской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от 01.09.2021 г.</w:t>
      </w:r>
    </w:p>
    <w:p w:rsidR="00F51955" w:rsidRDefault="00F51955" w:rsidP="00F51955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Программы  по профилактике идеологии  экстремизма  и терроризма 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на 2021-2022 учебный год»</w:t>
      </w:r>
    </w:p>
    <w:p w:rsidR="00F51955" w:rsidRDefault="00F51955" w:rsidP="00F51955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целях профилактики  экстремизма и терроризма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укрепления законности и правопорядка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формирования культуры толерантности  и в соответствии  с Федеральными законами : от 06.03.2006г № 35-ФЗ «О противодействии терроризму», от 15.06.2005г. </w:t>
      </w:r>
      <w:r w:rsidR="000C33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116 Указом  Президента  Российской Федерации  «О мерах по противодействия терроризму»,</w:t>
      </w:r>
    </w:p>
    <w:p w:rsidR="00F51955" w:rsidRDefault="00F51955" w:rsidP="00F51955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C33E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51955" w:rsidRDefault="00F51955" w:rsidP="00F51955">
      <w:pPr>
        <w:pStyle w:val="a3"/>
        <w:numPr>
          <w:ilvl w:val="0"/>
          <w:numId w:val="1"/>
        </w:num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Программу по профилактике идеологии экстремизма  и терроризма  на 2021-2022 учебный год (приложение 1).</w:t>
      </w:r>
    </w:p>
    <w:p w:rsidR="00F51955" w:rsidRDefault="00F51955" w:rsidP="00F51955">
      <w:pPr>
        <w:pStyle w:val="a3"/>
        <w:numPr>
          <w:ilvl w:val="0"/>
          <w:numId w:val="1"/>
        </w:num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Плана мероприятий по профилактике экстремизма и терроризма  возложить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педагог-организатора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Арслангерееву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Гульбарият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Касумбековну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33E3" w:rsidRDefault="00F51955" w:rsidP="00F51955">
      <w:pPr>
        <w:pStyle w:val="a3"/>
        <w:numPr>
          <w:ilvl w:val="0"/>
          <w:numId w:val="1"/>
        </w:num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 ведение сайта разместить данный План на официальном сайте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в сети Интернет.   </w:t>
      </w:r>
    </w:p>
    <w:p w:rsidR="000C33E3" w:rsidRDefault="000C33E3" w:rsidP="000C33E3"/>
    <w:p w:rsidR="00F51955" w:rsidRPr="000C33E3" w:rsidRDefault="000C33E3" w:rsidP="000C33E3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C33E3">
        <w:rPr>
          <w:rFonts w:ascii="Times New Roman" w:hAnsi="Times New Roman" w:cs="Times New Roman"/>
          <w:sz w:val="28"/>
          <w:szCs w:val="28"/>
        </w:rPr>
        <w:t xml:space="preserve">Директор школы:       </w:t>
      </w:r>
      <w:bookmarkStart w:id="0" w:name="_GoBack"/>
      <w:bookmarkEnd w:id="0"/>
      <w:r w:rsidRPr="000C33E3">
        <w:rPr>
          <w:rFonts w:ascii="Times New Roman" w:hAnsi="Times New Roman" w:cs="Times New Roman"/>
          <w:sz w:val="28"/>
          <w:szCs w:val="28"/>
        </w:rPr>
        <w:t xml:space="preserve">                                /</w:t>
      </w:r>
      <w:proofErr w:type="spellStart"/>
      <w:r w:rsidRPr="000C33E3">
        <w:rPr>
          <w:rFonts w:ascii="Times New Roman" w:hAnsi="Times New Roman" w:cs="Times New Roman"/>
          <w:sz w:val="28"/>
          <w:szCs w:val="28"/>
        </w:rPr>
        <w:t>У.Х.Хидриев</w:t>
      </w:r>
      <w:proofErr w:type="spellEnd"/>
      <w:r w:rsidRPr="000C33E3">
        <w:rPr>
          <w:rFonts w:ascii="Times New Roman" w:hAnsi="Times New Roman" w:cs="Times New Roman"/>
          <w:sz w:val="28"/>
          <w:szCs w:val="28"/>
        </w:rPr>
        <w:t>/</w:t>
      </w:r>
    </w:p>
    <w:sectPr w:rsidR="00F51955" w:rsidRPr="000C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79F"/>
    <w:multiLevelType w:val="hybridMultilevel"/>
    <w:tmpl w:val="319A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43"/>
    <w:rsid w:val="000C33E3"/>
    <w:rsid w:val="00621943"/>
    <w:rsid w:val="0075353E"/>
    <w:rsid w:val="00A412BD"/>
    <w:rsid w:val="00F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2021-09-10T11:55:00Z</dcterms:created>
  <dcterms:modified xsi:type="dcterms:W3CDTF">2021-09-10T12:15:00Z</dcterms:modified>
</cp:coreProperties>
</file>